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A53E4" w14:textId="53294341" w:rsidR="00AC3F29" w:rsidRPr="007C5684" w:rsidRDefault="00AB2D19" w:rsidP="00FD5AD3">
      <w:pPr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6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Критерии оценивания и комментарии</w:t>
      </w:r>
    </w:p>
    <w:p w14:paraId="74AD740A" w14:textId="7B84D200" w:rsidR="00920194" w:rsidRPr="007C5684" w:rsidRDefault="00920194" w:rsidP="00431737">
      <w:pPr>
        <w:spacing w:after="390" w:line="336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6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– 6 класс</w:t>
      </w:r>
    </w:p>
    <w:p w14:paraId="748F710B" w14:textId="76A27524" w:rsidR="00AC3F29" w:rsidRPr="00AC3F29" w:rsidRDefault="00AC3F29" w:rsidP="00431737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</w:t>
      </w:r>
      <w:r w:rsidR="007C5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ориентирован</w:t>
      </w:r>
      <w:r w:rsidR="007C56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на проверку знаний участников олимпиады</w:t>
      </w:r>
      <w:r w:rsidR="0043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(представления о литературном жанре, </w:t>
      </w:r>
      <w:r w:rsidR="0043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особенностях), так и на выявление творческого потенциала (необходимо</w:t>
      </w:r>
      <w:r w:rsidR="0043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пересказать текст с изменением лица рассказчика и 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сочинить</w:t>
      </w:r>
      <w:r w:rsidR="00431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собственную историю).</w:t>
      </w:r>
    </w:p>
    <w:p w14:paraId="7075758F" w14:textId="66BFA8A9" w:rsidR="00AC3F29" w:rsidRDefault="00AC3F29" w:rsidP="00FD5AD3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3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</w:t>
      </w:r>
      <w:r w:rsidR="00431737" w:rsidRPr="004317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</w:p>
    <w:p w14:paraId="68B2A2F0" w14:textId="4C7A2F4F" w:rsidR="00431737" w:rsidRPr="00431737" w:rsidRDefault="00431737" w:rsidP="007C5684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31737">
        <w:rPr>
          <w:rFonts w:ascii="Times New Roman" w:hAnsi="Times New Roman" w:cs="Times New Roman"/>
          <w:sz w:val="28"/>
          <w:szCs w:val="28"/>
        </w:rPr>
        <w:t xml:space="preserve">Аннотация к </w:t>
      </w:r>
      <w:r w:rsidR="006043EC">
        <w:rPr>
          <w:rFonts w:ascii="Times New Roman" w:hAnsi="Times New Roman" w:cs="Times New Roman"/>
          <w:sz w:val="28"/>
          <w:szCs w:val="28"/>
        </w:rPr>
        <w:t>книге</w:t>
      </w:r>
      <w:r w:rsidRPr="00431737">
        <w:rPr>
          <w:rFonts w:ascii="Times New Roman" w:hAnsi="Times New Roman" w:cs="Times New Roman"/>
          <w:sz w:val="28"/>
          <w:szCs w:val="28"/>
        </w:rPr>
        <w:t xml:space="preserve"> Нины </w:t>
      </w:r>
      <w:r>
        <w:rPr>
          <w:rFonts w:ascii="Times New Roman" w:hAnsi="Times New Roman" w:cs="Times New Roman"/>
          <w:sz w:val="28"/>
          <w:szCs w:val="28"/>
        </w:rPr>
        <w:t xml:space="preserve">Дашевской </w:t>
      </w:r>
      <w:r w:rsidR="00FD5AD3" w:rsidRPr="00097AE6">
        <w:rPr>
          <w:rFonts w:ascii="Times New Roman" w:hAnsi="Times New Roman" w:cs="Times New Roman"/>
          <w:i/>
          <w:sz w:val="28"/>
          <w:szCs w:val="28"/>
        </w:rPr>
        <w:t>(</w:t>
      </w:r>
      <w:r w:rsidRPr="00097AE6">
        <w:rPr>
          <w:rFonts w:ascii="Times New Roman" w:hAnsi="Times New Roman" w:cs="Times New Roman"/>
          <w:i/>
          <w:sz w:val="28"/>
          <w:szCs w:val="28"/>
        </w:rPr>
        <w:t xml:space="preserve">«Сказки на чайных пакетиках»: </w:t>
      </w:r>
      <w:r w:rsidR="007207EB" w:rsidRPr="00097AE6">
        <w:rPr>
          <w:rFonts w:ascii="Times New Roman" w:hAnsi="Times New Roman" w:cs="Times New Roman"/>
          <w:i/>
          <w:sz w:val="28"/>
          <w:szCs w:val="28"/>
        </w:rPr>
        <w:t>«</w:t>
      </w:r>
      <w:r w:rsidRPr="00097AE6">
        <w:rPr>
          <w:rFonts w:ascii="Times New Roman" w:hAnsi="Times New Roman" w:cs="Times New Roman"/>
          <w:i/>
          <w:sz w:val="28"/>
          <w:szCs w:val="28"/>
        </w:rPr>
        <w:t xml:space="preserve">маленькие сказки, написанные в самых разных краях. Сказки тоже очень разные - на </w:t>
      </w:r>
      <w:r w:rsidR="007C5684" w:rsidRPr="00097AE6">
        <w:rPr>
          <w:rFonts w:ascii="Times New Roman" w:hAnsi="Times New Roman" w:cs="Times New Roman"/>
          <w:i/>
          <w:sz w:val="28"/>
          <w:szCs w:val="28"/>
        </w:rPr>
        <w:t>выбор»</w:t>
      </w:r>
      <w:r w:rsidR="007C5684">
        <w:rPr>
          <w:rFonts w:ascii="Times New Roman" w:hAnsi="Times New Roman" w:cs="Times New Roman"/>
          <w:sz w:val="28"/>
          <w:szCs w:val="28"/>
        </w:rPr>
        <w:t xml:space="preserve"> *</w:t>
      </w:r>
      <w:r w:rsidR="00FD5AD3">
        <w:rPr>
          <w:rFonts w:ascii="Times New Roman" w:hAnsi="Times New Roman" w:cs="Times New Roman"/>
          <w:sz w:val="28"/>
          <w:szCs w:val="28"/>
        </w:rPr>
        <w:t xml:space="preserve">) раскрывает особенности цикла, объясняет </w:t>
      </w:r>
      <w:r w:rsidR="00097AE6">
        <w:rPr>
          <w:rFonts w:ascii="Times New Roman" w:hAnsi="Times New Roman" w:cs="Times New Roman"/>
          <w:sz w:val="28"/>
          <w:szCs w:val="28"/>
        </w:rPr>
        <w:t>его заглавие.</w:t>
      </w:r>
    </w:p>
    <w:p w14:paraId="2821D284" w14:textId="0BFA6050" w:rsidR="00431737" w:rsidRPr="006043EC" w:rsidRDefault="007C5684" w:rsidP="007C5684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6043EC">
        <w:rPr>
          <w:rFonts w:ascii="Times New Roman" w:hAnsi="Times New Roman" w:cs="Times New Roman"/>
          <w:sz w:val="28"/>
          <w:szCs w:val="28"/>
        </w:rPr>
        <w:t>Фрагмент предисловия</w:t>
      </w:r>
      <w:r w:rsidR="00431737" w:rsidRPr="006043EC">
        <w:rPr>
          <w:rFonts w:ascii="Times New Roman" w:hAnsi="Times New Roman" w:cs="Times New Roman"/>
          <w:sz w:val="28"/>
          <w:szCs w:val="28"/>
        </w:rPr>
        <w:t>:</w:t>
      </w:r>
    </w:p>
    <w:p w14:paraId="3495D910" w14:textId="4858FE23" w:rsidR="00431737" w:rsidRPr="00431737" w:rsidRDefault="00431737" w:rsidP="0043173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31737">
        <w:rPr>
          <w:rFonts w:ascii="Times New Roman" w:hAnsi="Times New Roman" w:cs="Times New Roman"/>
          <w:i/>
          <w:sz w:val="24"/>
          <w:szCs w:val="24"/>
        </w:rPr>
        <w:t xml:space="preserve">«Жил-был один писатель. Настоящий писатель - с бородой, и в очках. И в шляпе ещё. И решил он как-то написать сказку. Не длинную, не короткую - а так просто, самую лучшую. Всего-навсего. Пошёл он в магазин "Канцтовары", и выбрал там себе тетрадку. Самую красивую, конечно! С жёлтыми страницами безо всяких линеечек, и с волшебным городом на обложке. Ну и ручку купил с золотым пером - для лучшей в мире сказки ничего не жалко! Прибежал домой, чаю себе заварил покрепче, тетрадочку открыл. Ну, думает, я </w:t>
      </w:r>
      <w:proofErr w:type="spellStart"/>
      <w:r w:rsidRPr="00431737">
        <w:rPr>
          <w:rFonts w:ascii="Times New Roman" w:hAnsi="Times New Roman" w:cs="Times New Roman"/>
          <w:i/>
          <w:sz w:val="24"/>
          <w:szCs w:val="24"/>
        </w:rPr>
        <w:t>сейча</w:t>
      </w:r>
      <w:proofErr w:type="spellEnd"/>
      <w:r w:rsidRPr="00431737">
        <w:rPr>
          <w:rFonts w:ascii="Times New Roman" w:hAnsi="Times New Roman" w:cs="Times New Roman"/>
          <w:i/>
          <w:sz w:val="24"/>
          <w:szCs w:val="24"/>
        </w:rPr>
        <w:t>-ас! А тут - динь-</w:t>
      </w:r>
      <w:proofErr w:type="spellStart"/>
      <w:r w:rsidRPr="00431737">
        <w:rPr>
          <w:rFonts w:ascii="Times New Roman" w:hAnsi="Times New Roman" w:cs="Times New Roman"/>
          <w:i/>
          <w:sz w:val="24"/>
          <w:szCs w:val="24"/>
        </w:rPr>
        <w:t>дилинь</w:t>
      </w:r>
      <w:proofErr w:type="spellEnd"/>
      <w:r w:rsidRPr="00431737">
        <w:rPr>
          <w:rFonts w:ascii="Times New Roman" w:hAnsi="Times New Roman" w:cs="Times New Roman"/>
          <w:i/>
          <w:sz w:val="24"/>
          <w:szCs w:val="24"/>
        </w:rPr>
        <w:t xml:space="preserve">! - телефон звонит. Оказалось, это друг его самый лучший только что из Новой Зеландии прилетел. Они с ним сто лет не виделись! То есть на самом деле всего неделю, но когда человек улетает на другую сторону Земли - это почти как сто лет! Ну, конечно, писатель помчался к нему в аэропорт - встречать. А потом - разговаривать. Сказка ведь никуда не денется! Можно и завтра написать.    А завтра к нему девочка пришла, из соседней квартиры, Лёля. И пожаловалась, что её некому, абсолютно некому в планетарий сводить! Все на работе. А они сто лет уже обещают. То есть, конечно, не сто лет, а два дня, но когда в Планетарий - вы же сами понимаете! Вздохнул писатель, закрыл свою тетрадь и пошёл с девочкой Лёлей в Планетарий. Там, кстати, интересно было - вы тоже сходите обязательно.    А на третий день он только собрался сказку писать, но включил нечаянно радио. А по радио и говорят: в зоопарке с голоду умирают индонезийские кузнечики. И им нужны жёлуди, срочно! Да побольше, чтобы хватило - нет, не на сто лет, а хотя бы до следующей осени. Когда новый желудевый урожай будет. В общем, надел наш писатель пальто, шарф повязал оранжевый, шляпу не забыл и отправился в парк за желудями. Жалко кузнечиков, живые ведь!    На четвёртый день проснулся он рано </w:t>
      </w:r>
      <w:r w:rsidR="007C5684" w:rsidRPr="00431737">
        <w:rPr>
          <w:rFonts w:ascii="Times New Roman" w:hAnsi="Times New Roman" w:cs="Times New Roman"/>
          <w:i/>
          <w:sz w:val="24"/>
          <w:szCs w:val="24"/>
        </w:rPr>
        <w:t>утром.</w:t>
      </w:r>
      <w:r w:rsidRPr="00431737">
        <w:rPr>
          <w:rFonts w:ascii="Times New Roman" w:hAnsi="Times New Roman" w:cs="Times New Roman"/>
          <w:i/>
          <w:sz w:val="24"/>
          <w:szCs w:val="24"/>
        </w:rPr>
        <w:t xml:space="preserve"> Ну, думает, теперь - всё. Взялся писать - пиши! Писатель ты или кто?! Сел, тетрадочку открыл. Прислушался - не звонит ли телефон? Нет, тишина. И соседская Лёля как раз к бабушке уехала. И радио не работает. Тишина, покой. Взял наш писатель карандаш (ручку с золотым пером он уже потерять успел), думал-думал, думал-думал - ничего не придумывается. За окном воробьи чирикают, хорошо им! Смотрел-смотрел наш писатель в пустую тетрадь, а потом плюнул и на улицу пошёл, уж очень погода была хорошая.    Так и не написал ничего.    А потом он как-то ехал в поезде, по очень важным делам. И тут - хлоп! - придумал сказку! Не самую лучшую, конечно, но вполне себе ничего. А тетрадки-то волшебной с собой и не оказалось. Да что тетрадки - ни блокнота, ни даже клочка бумаги! Попробовал на салфетке писать - неудобно, бумага рвётся. Совсем наш писатель расстроился; а тут ему как раз   проводница чаю принесла в стакане с железным подстаканником. То есть в стакане кипяток, конечно - а чай отдельно, в бумажном пакетике. В стакане ложечка дрожит, знаете, как?    И тут писатель догадался - чайный </w:t>
      </w:r>
      <w:r w:rsidRPr="00431737">
        <w:rPr>
          <w:rFonts w:ascii="Times New Roman" w:hAnsi="Times New Roman" w:cs="Times New Roman"/>
          <w:i/>
          <w:sz w:val="24"/>
          <w:szCs w:val="24"/>
        </w:rPr>
        <w:lastRenderedPageBreak/>
        <w:t>пакетик ведь тоже бумага! Много, конечно, не напишешь - но и сказка получилась короткая. Так что заточил писатель карандашик поострее (а карандашик у него как раз в кармане случился), да и написал новую сказку. Как раз поместилась.    И с тех пор он из каждого путешествия новую сказку привозит, маленькую. Потому что чайный пакетик всегда найдётся!..»</w:t>
      </w:r>
    </w:p>
    <w:p w14:paraId="61B63CBA" w14:textId="50F0FB0E" w:rsidR="00431737" w:rsidRDefault="006043EC" w:rsidP="004317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оценивания</w:t>
      </w:r>
    </w:p>
    <w:tbl>
      <w:tblPr>
        <w:tblStyle w:val="a3"/>
        <w:tblW w:w="10440" w:type="dxa"/>
        <w:tblLook w:val="04A0" w:firstRow="1" w:lastRow="0" w:firstColumn="1" w:lastColumn="0" w:noHBand="0" w:noVBand="1"/>
      </w:tblPr>
      <w:tblGrid>
        <w:gridCol w:w="1129"/>
        <w:gridCol w:w="7201"/>
        <w:gridCol w:w="2100"/>
        <w:gridCol w:w="10"/>
      </w:tblGrid>
      <w:tr w:rsidR="006043EC" w14:paraId="5942749E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35B45D06" w14:textId="553EAE15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01" w:type="dxa"/>
          </w:tcPr>
          <w:p w14:paraId="63617336" w14:textId="7C5A2C80" w:rsidR="006043EC" w:rsidRDefault="006043EC" w:rsidP="006A450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Содержание ответа</w:t>
            </w:r>
          </w:p>
        </w:tc>
        <w:tc>
          <w:tcPr>
            <w:tcW w:w="2100" w:type="dxa"/>
          </w:tcPr>
          <w:p w14:paraId="2C8DDC20" w14:textId="415D5837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6043EC" w14:paraId="62B00CC9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6580A5B1" w14:textId="3CAE5D47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201" w:type="dxa"/>
          </w:tcPr>
          <w:p w14:paraId="13615E68" w14:textId="5EFFD7D2" w:rsidR="006043EC" w:rsidRP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определил принадлежность текста к сборнику «Сказки на чайных пакетиках»</w:t>
            </w:r>
          </w:p>
        </w:tc>
        <w:tc>
          <w:tcPr>
            <w:tcW w:w="2100" w:type="dxa"/>
          </w:tcPr>
          <w:p w14:paraId="196F6CDD" w14:textId="6F5CC45B" w:rsidR="006043EC" w:rsidRDefault="004C5073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="006043E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043EC" w14:paraId="134E101A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16E76532" w14:textId="77777777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4621F167" w14:textId="4097472E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неправильно определил принадлежность текста к сборнику</w:t>
            </w:r>
          </w:p>
        </w:tc>
        <w:tc>
          <w:tcPr>
            <w:tcW w:w="2100" w:type="dxa"/>
          </w:tcPr>
          <w:p w14:paraId="1F36C5C6" w14:textId="06928462" w:rsidR="006043EC" w:rsidRDefault="006043E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438CC" w14:paraId="337348B1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34CC80C0" w14:textId="083D4E0E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201" w:type="dxa"/>
          </w:tcPr>
          <w:p w14:paraId="76BE8CFA" w14:textId="53FB5F3C" w:rsidR="002438CC" w:rsidRP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 объяснил принадлежность текста к сборнику «Сказки на чайных пакетиках», указав его признаки:</w:t>
            </w:r>
          </w:p>
          <w:p w14:paraId="7622B806" w14:textId="1CC1769F" w:rsidR="002438CC" w:rsidRP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- авторское произведение,</w:t>
            </w:r>
          </w:p>
          <w:p w14:paraId="1A2522A0" w14:textId="44F07559" w:rsidR="002438CC" w:rsidRP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- маленькое по объему,</w:t>
            </w:r>
          </w:p>
          <w:p w14:paraId="24740E48" w14:textId="464CEDE7" w:rsidR="002438CC" w:rsidRP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2438C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C568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«</w:t>
            </w:r>
            <w:r w:rsidR="007C5684" w:rsidRPr="007C5684">
              <w:rPr>
                <w:rFonts w:ascii="Times New Roman" w:hAnsi="Times New Roman" w:cs="Times New Roman"/>
                <w:i/>
                <w:sz w:val="28"/>
                <w:szCs w:val="28"/>
              </w:rPr>
              <w:t>сказки, написанные в самых разных краях</w:t>
            </w:r>
            <w:r w:rsidR="007C5684">
              <w:rPr>
                <w:rFonts w:ascii="Times New Roman" w:hAnsi="Times New Roman" w:cs="Times New Roman"/>
                <w:i/>
                <w:sz w:val="28"/>
                <w:szCs w:val="28"/>
              </w:rPr>
              <w:t>» / сказки, написанные во время путешествия или в результате путешествия</w:t>
            </w:r>
          </w:p>
        </w:tc>
        <w:tc>
          <w:tcPr>
            <w:tcW w:w="2100" w:type="dxa"/>
          </w:tcPr>
          <w:p w14:paraId="459ACF82" w14:textId="77777777" w:rsidR="00382EBE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</w:t>
            </w:r>
          </w:p>
          <w:p w14:paraId="22E03BF7" w14:textId="77777777" w:rsidR="00382EBE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6 баллов: </w:t>
            </w:r>
          </w:p>
          <w:p w14:paraId="1354B368" w14:textId="5F177B40" w:rsidR="002438CC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2 балла за правильный ответ</w:t>
            </w:r>
          </w:p>
        </w:tc>
      </w:tr>
      <w:tr w:rsidR="002438CC" w14:paraId="428E6A50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68B872B5" w14:textId="77777777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071583BE" w14:textId="312B9FD6" w:rsidR="002438CC" w:rsidRPr="002438CC" w:rsidRDefault="002438CC" w:rsidP="002438C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объяснил принадлежность текста к сборнику «Сказки на чайных пакетиках», указав два признака</w:t>
            </w:r>
          </w:p>
        </w:tc>
        <w:tc>
          <w:tcPr>
            <w:tcW w:w="2100" w:type="dxa"/>
          </w:tcPr>
          <w:p w14:paraId="5F6BB868" w14:textId="1FAC6CFC" w:rsidR="002438CC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4 балла: по 2 балла за правильный ответ</w:t>
            </w:r>
          </w:p>
        </w:tc>
      </w:tr>
      <w:tr w:rsidR="002438CC" w14:paraId="5D93445A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6C91548E" w14:textId="77777777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1E65AF18" w14:textId="55740D0D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объяснил принадлежность текста к сборнику «Сказки на чайных пакетиках», указав один признак</w:t>
            </w:r>
          </w:p>
        </w:tc>
        <w:tc>
          <w:tcPr>
            <w:tcW w:w="2100" w:type="dxa"/>
          </w:tcPr>
          <w:p w14:paraId="3DFAE796" w14:textId="7326E90D" w:rsidR="002438CC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438CC" w14:paraId="0D3E93D2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75B208E2" w14:textId="77777777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4A0BBE49" w14:textId="74D8AE6D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объяснил принадлежность текста к сборнику «Сказки на чайных пакетиках»</w:t>
            </w:r>
          </w:p>
        </w:tc>
        <w:tc>
          <w:tcPr>
            <w:tcW w:w="2100" w:type="dxa"/>
          </w:tcPr>
          <w:p w14:paraId="3F8FDDD9" w14:textId="37A88582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438CC" w14:paraId="34F27556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34B9856E" w14:textId="3BA569F9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201" w:type="dxa"/>
          </w:tcPr>
          <w:p w14:paraId="4C4091E5" w14:textId="4AC40CD4" w:rsidR="002438CC" w:rsidRDefault="002438CC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определил жанр текста (сказка / авторская сказка)</w:t>
            </w:r>
          </w:p>
        </w:tc>
        <w:tc>
          <w:tcPr>
            <w:tcW w:w="2100" w:type="dxa"/>
          </w:tcPr>
          <w:p w14:paraId="6429DC39" w14:textId="3BF83303" w:rsidR="002438CC" w:rsidRDefault="002829E6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438CC" w14:paraId="10E3E995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0183CEF6" w14:textId="77777777" w:rsidR="002438CC" w:rsidRDefault="002438CC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38A75802" w14:textId="7DD17E8A" w:rsidR="002438CC" w:rsidRDefault="002438CC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неправильно определил жанр текста</w:t>
            </w:r>
          </w:p>
        </w:tc>
        <w:tc>
          <w:tcPr>
            <w:tcW w:w="2100" w:type="dxa"/>
          </w:tcPr>
          <w:p w14:paraId="06E817C1" w14:textId="68F069B1" w:rsidR="002438CC" w:rsidRDefault="002438CC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65FC1" w14:paraId="0A07AC37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1284C1E3" w14:textId="6A13AB5A" w:rsidR="00465FC1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Г</w:t>
            </w:r>
          </w:p>
        </w:tc>
        <w:tc>
          <w:tcPr>
            <w:tcW w:w="7201" w:type="dxa"/>
          </w:tcPr>
          <w:p w14:paraId="4DD3A1F8" w14:textId="7EE627D9" w:rsidR="00465FC1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определил 2 жанровых признака текста:</w:t>
            </w:r>
          </w:p>
          <w:p w14:paraId="61CAB626" w14:textId="4DB456C0" w:rsidR="00465FC1" w:rsidRDefault="00465FC1" w:rsidP="007C5684">
            <w:pPr>
              <w:spacing w:line="360" w:lineRule="auto"/>
              <w:ind w:left="32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7C568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65F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элементы вымысла</w:t>
            </w:r>
            <w:r w:rsidR="00097AE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  <w:r w:rsidRPr="00465F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фантастики в сюжете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,</w:t>
            </w:r>
          </w:p>
          <w:p w14:paraId="0A0EE341" w14:textId="44D4B945" w:rsidR="00465FC1" w:rsidRDefault="00465FC1" w:rsidP="00465FC1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метафоричность, наличие приемов олицетворения («</w:t>
            </w:r>
            <w:r w:rsidRPr="00465FC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Они деловито пересекли лётное поле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2100" w:type="dxa"/>
          </w:tcPr>
          <w:p w14:paraId="7830FA85" w14:textId="687C13EB" w:rsidR="00465FC1" w:rsidRDefault="002829E6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4 балла: по </w:t>
            </w:r>
            <w:r w:rsidR="00465FC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балла за правильный ответ</w:t>
            </w:r>
          </w:p>
        </w:tc>
      </w:tr>
      <w:tr w:rsidR="00465FC1" w14:paraId="0357EAD8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4FD39145" w14:textId="77777777" w:rsidR="00465FC1" w:rsidRDefault="00465FC1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0278D106" w14:textId="7D4F053C" w:rsidR="00465FC1" w:rsidRDefault="00465FC1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правильно определил 1 жанровый признак текста</w:t>
            </w:r>
          </w:p>
        </w:tc>
        <w:tc>
          <w:tcPr>
            <w:tcW w:w="2100" w:type="dxa"/>
          </w:tcPr>
          <w:p w14:paraId="6FF77532" w14:textId="67EDA9A3" w:rsidR="00465FC1" w:rsidRDefault="00482584" w:rsidP="0043173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465FC1" w14:paraId="35FA015C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63668309" w14:textId="77777777" w:rsidR="00465FC1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6EBDCDED" w14:textId="7FA82DEC" w:rsidR="00465FC1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неправильно определил жанровые признаки текста</w:t>
            </w:r>
          </w:p>
        </w:tc>
        <w:tc>
          <w:tcPr>
            <w:tcW w:w="2100" w:type="dxa"/>
          </w:tcPr>
          <w:p w14:paraId="0291FF41" w14:textId="2037B9E9" w:rsidR="00465FC1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2438CC" w14:paraId="4B52A0A9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5312E85C" w14:textId="172C4E45" w:rsidR="002438CC" w:rsidRDefault="00465FC1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01" w:type="dxa"/>
          </w:tcPr>
          <w:p w14:paraId="1768FC46" w14:textId="74D1295A" w:rsidR="002438CC" w:rsidRDefault="00465FC1" w:rsidP="006A450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Речевое оформление работы</w:t>
            </w:r>
          </w:p>
        </w:tc>
        <w:tc>
          <w:tcPr>
            <w:tcW w:w="2100" w:type="dxa"/>
          </w:tcPr>
          <w:p w14:paraId="31A2BDA8" w14:textId="77777777" w:rsidR="002438CC" w:rsidRDefault="002438CC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1B73B7" w14:paraId="756DD4D9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3BEA49F0" w14:textId="77777777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19C36830" w14:textId="6B4E8BC2" w:rsidR="001B73B7" w:rsidRPr="00465FC1" w:rsidRDefault="001B73B7" w:rsidP="00465FC1">
            <w:pPr>
              <w:ind w:firstLine="1134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043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Участник олимпиады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</w:t>
            </w:r>
            <w:r w:rsidRPr="00465F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л </w:t>
            </w:r>
            <w:r w:rsidRPr="00465FC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связный письменный ответ на вопросы</w:t>
            </w:r>
          </w:p>
          <w:p w14:paraId="26234E29" w14:textId="77777777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</w:tcPr>
          <w:p w14:paraId="337A49CC" w14:textId="287C5000" w:rsidR="001B73B7" w:rsidRDefault="00482584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1B73B7" w14:paraId="5392B89A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118B7C73" w14:textId="77777777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2F3205BF" w14:textId="07B3CA5A" w:rsidR="001B73B7" w:rsidRPr="00465FC1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65F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участника олимпиады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является связным письменным ответом</w:t>
            </w:r>
          </w:p>
        </w:tc>
        <w:tc>
          <w:tcPr>
            <w:tcW w:w="2100" w:type="dxa"/>
          </w:tcPr>
          <w:p w14:paraId="2D132C2E" w14:textId="065FA587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1B73B7" w14:paraId="3F9634EA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424C03DA" w14:textId="42BEDAF1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1" w:type="dxa"/>
          </w:tcPr>
          <w:p w14:paraId="16290D88" w14:textId="5B153157" w:rsidR="006A4501" w:rsidRPr="006A4501" w:rsidRDefault="006A4501" w:rsidP="006A450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50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793CA446" w14:textId="3FF8DCF1" w:rsidR="001B73B7" w:rsidRPr="001B73B7" w:rsidRDefault="006A4501" w:rsidP="006A450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50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2100" w:type="dxa"/>
          </w:tcPr>
          <w:p w14:paraId="267708B8" w14:textId="77777777" w:rsidR="001B73B7" w:rsidRDefault="001B73B7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25B8E" w14:paraId="3C31608E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611D319D" w14:textId="7777777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38054AD6" w14:textId="7DF1EDBE" w:rsidR="00825B8E" w:rsidRPr="00465FC1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2100" w:type="dxa"/>
          </w:tcPr>
          <w:p w14:paraId="3E14BA06" w14:textId="403856C6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825B8E" w14:paraId="73EFC904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0684211F" w14:textId="7777777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15F7548B" w14:textId="1BCB3675" w:rsidR="00825B8E" w:rsidRPr="00465FC1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работе участника олимпиады допущено </w:t>
            </w:r>
            <w:r w:rsidR="007C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ошиб</w:t>
            </w:r>
            <w:r w:rsidR="007C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к: речевых и/или грамматических </w:t>
            </w:r>
          </w:p>
        </w:tc>
        <w:tc>
          <w:tcPr>
            <w:tcW w:w="2100" w:type="dxa"/>
          </w:tcPr>
          <w:p w14:paraId="4C730767" w14:textId="5E67691D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25B8E" w14:paraId="1D8642D6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3C88F562" w14:textId="7777777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6D3A79E1" w14:textId="61FA15A5" w:rsidR="00825B8E" w:rsidRPr="00465FC1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</w:t>
            </w:r>
            <w:r w:rsidR="007C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более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4 ошиб</w:t>
            </w:r>
            <w:r w:rsidR="007C5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к: речевых и/или грамматических</w:t>
            </w:r>
          </w:p>
        </w:tc>
        <w:tc>
          <w:tcPr>
            <w:tcW w:w="2100" w:type="dxa"/>
          </w:tcPr>
          <w:p w14:paraId="77629F4D" w14:textId="216C9A4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825B8E" w14:paraId="3F3A9050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6FB5333D" w14:textId="7777777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201" w:type="dxa"/>
          </w:tcPr>
          <w:p w14:paraId="157B951D" w14:textId="4F20DD17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2100" w:type="dxa"/>
          </w:tcPr>
          <w:p w14:paraId="411434CE" w14:textId="3ACE8FBA" w:rsidR="00825B8E" w:rsidRDefault="00825B8E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B73B7" w14:paraId="0BE93902" w14:textId="77777777" w:rsidTr="00382EBE">
        <w:tc>
          <w:tcPr>
            <w:tcW w:w="10440" w:type="dxa"/>
            <w:gridSpan w:val="4"/>
          </w:tcPr>
          <w:p w14:paraId="6C5ECCF1" w14:textId="59CBAA6C" w:rsidR="001B73B7" w:rsidRDefault="00482584" w:rsidP="001B73B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</w:t>
            </w:r>
            <w:r w:rsidR="001B73B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="00C000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 балла</w:t>
            </w:r>
          </w:p>
        </w:tc>
      </w:tr>
    </w:tbl>
    <w:p w14:paraId="57AA46C8" w14:textId="77777777" w:rsidR="006043EC" w:rsidRPr="00AC3F29" w:rsidRDefault="006043EC" w:rsidP="004317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AD535D" w14:textId="77777777" w:rsidR="00F24702" w:rsidRPr="00F24702" w:rsidRDefault="00AC3F29" w:rsidP="004317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521386463"/>
      <w:r w:rsidRPr="00AC3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</w:t>
      </w:r>
      <w:r w:rsidR="00F24702" w:rsidRPr="00F247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</w:p>
    <w:p w14:paraId="7AD1EF07" w14:textId="1A70DCB1" w:rsidR="00AC3F29" w:rsidRPr="00AC3F29" w:rsidRDefault="00F24702" w:rsidP="00097AE6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52138652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C3F29"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сновная цель задания – </w:t>
      </w:r>
      <w:bookmarkEnd w:id="1"/>
      <w:r w:rsidR="00AC3F29"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умение понимать причинно-следственные связи между событиями сюжета и соотносить их с точкой зрения</w:t>
      </w:r>
    </w:p>
    <w:p w14:paraId="04708684" w14:textId="51259298" w:rsidR="00AC3F29" w:rsidRDefault="00AC3F29" w:rsidP="007C56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повествователя.</w:t>
      </w:r>
      <w:r w:rsidR="00B011EF" w:rsidRPr="00B0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011EF"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читывается точность построения</w:t>
      </w:r>
      <w:r w:rsidR="00B0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11EF"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событийного ряда</w:t>
      </w:r>
      <w:r w:rsidR="00B01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соответствие вторичного текста заявленному жанру.</w:t>
      </w:r>
    </w:p>
    <w:p w14:paraId="5C079A0E" w14:textId="77777777" w:rsidR="00382EBE" w:rsidRDefault="00382EBE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14:paraId="63B8DD63" w14:textId="27EA212E" w:rsidR="00F24702" w:rsidRDefault="00F24702" w:rsidP="00F247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043E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Критерии оценивания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6776"/>
        <w:gridCol w:w="2383"/>
      </w:tblGrid>
      <w:tr w:rsidR="00F24702" w14:paraId="549530CC" w14:textId="77777777" w:rsidTr="00382EBE">
        <w:tc>
          <w:tcPr>
            <w:tcW w:w="1129" w:type="dxa"/>
          </w:tcPr>
          <w:p w14:paraId="25AD9DA6" w14:textId="77777777" w:rsidR="00F24702" w:rsidRDefault="00F24702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76" w:type="dxa"/>
          </w:tcPr>
          <w:p w14:paraId="1085A1A7" w14:textId="13FA73C8" w:rsidR="00F24702" w:rsidRDefault="00F24702" w:rsidP="006A450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247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Соответствие </w:t>
            </w:r>
            <w:r w:rsidR="00E40F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созданного</w:t>
            </w:r>
            <w:r w:rsidRPr="00F247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текста жанру</w:t>
            </w:r>
          </w:p>
        </w:tc>
        <w:tc>
          <w:tcPr>
            <w:tcW w:w="2383" w:type="dxa"/>
          </w:tcPr>
          <w:p w14:paraId="71974DEB" w14:textId="7695F974" w:rsidR="00F24702" w:rsidRDefault="004C5073" w:rsidP="0063723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10</w:t>
            </w:r>
            <w:r w:rsidR="00E40F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0FC9" w14:paraId="730D01F6" w14:textId="77777777" w:rsidTr="00382EBE">
        <w:tc>
          <w:tcPr>
            <w:tcW w:w="1129" w:type="dxa"/>
            <w:vMerge w:val="restart"/>
          </w:tcPr>
          <w:p w14:paraId="7A7DE8D5" w14:textId="3FF69835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4B5A34B4" w14:textId="45B82D3C" w:rsidR="00E40FC9" w:rsidRPr="006043EC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</w:p>
        </w:tc>
        <w:tc>
          <w:tcPr>
            <w:tcW w:w="2383" w:type="dxa"/>
          </w:tcPr>
          <w:p w14:paraId="5EA4CB02" w14:textId="57BB6221" w:rsidR="00E40FC9" w:rsidRDefault="00C2788E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10 - 8</w:t>
            </w:r>
            <w:r w:rsidR="00E40F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0FC9" w14:paraId="0F3E53D2" w14:textId="77777777" w:rsidTr="00382EBE">
        <w:tc>
          <w:tcPr>
            <w:tcW w:w="1129" w:type="dxa"/>
            <w:vMerge/>
          </w:tcPr>
          <w:p w14:paraId="55112C55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0EDE9D5C" w14:textId="7C370A5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но есть несущественное нарушение художественной формы</w:t>
            </w:r>
          </w:p>
        </w:tc>
        <w:tc>
          <w:tcPr>
            <w:tcW w:w="2383" w:type="dxa"/>
          </w:tcPr>
          <w:p w14:paraId="0D479C28" w14:textId="6E1590C2" w:rsidR="00E40FC9" w:rsidRDefault="00C2788E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 – 5</w:t>
            </w:r>
            <w:r w:rsidR="004C50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E40FC9" w14:paraId="187D5319" w14:textId="77777777" w:rsidTr="00382EBE">
        <w:tc>
          <w:tcPr>
            <w:tcW w:w="1129" w:type="dxa"/>
            <w:vMerge/>
          </w:tcPr>
          <w:p w14:paraId="798FE541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205AF4D0" w14:textId="6FD23E7B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созданном тексте использованы несущественные признаки жанра </w:t>
            </w:r>
          </w:p>
        </w:tc>
        <w:tc>
          <w:tcPr>
            <w:tcW w:w="2383" w:type="dxa"/>
          </w:tcPr>
          <w:p w14:paraId="5C6E8F53" w14:textId="6F03E848" w:rsidR="00E40FC9" w:rsidRDefault="00C2788E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4 </w:t>
            </w:r>
            <w:r w:rsidR="00E40F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– 2 балла</w:t>
            </w:r>
          </w:p>
        </w:tc>
      </w:tr>
      <w:tr w:rsidR="00E40FC9" w14:paraId="12BE47E5" w14:textId="77777777" w:rsidTr="00382EBE">
        <w:tc>
          <w:tcPr>
            <w:tcW w:w="1129" w:type="dxa"/>
            <w:vMerge/>
          </w:tcPr>
          <w:p w14:paraId="1430095E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11E415E5" w14:textId="61850B26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Созданный текст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соответствует заявленному жанру</w:t>
            </w:r>
          </w:p>
        </w:tc>
        <w:tc>
          <w:tcPr>
            <w:tcW w:w="2383" w:type="dxa"/>
          </w:tcPr>
          <w:p w14:paraId="7628B540" w14:textId="4809A59E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E40FC9" w14:paraId="4BBCA407" w14:textId="77777777" w:rsidTr="00382EBE">
        <w:tc>
          <w:tcPr>
            <w:tcW w:w="1129" w:type="dxa"/>
          </w:tcPr>
          <w:p w14:paraId="652255FC" w14:textId="1C4C325A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76" w:type="dxa"/>
          </w:tcPr>
          <w:p w14:paraId="382AE995" w14:textId="6975E660" w:rsidR="00E40FC9" w:rsidRPr="002438CC" w:rsidRDefault="00E40FC9" w:rsidP="00E40F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247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Логичность и последовательность рассуждения</w:t>
            </w:r>
          </w:p>
        </w:tc>
        <w:tc>
          <w:tcPr>
            <w:tcW w:w="2383" w:type="dxa"/>
          </w:tcPr>
          <w:p w14:paraId="614FC16F" w14:textId="1267C6C0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10 баллов</w:t>
            </w:r>
          </w:p>
        </w:tc>
      </w:tr>
      <w:tr w:rsidR="00E40FC9" w14:paraId="15D7515A" w14:textId="77777777" w:rsidTr="00382EBE">
        <w:tc>
          <w:tcPr>
            <w:tcW w:w="1129" w:type="dxa"/>
            <w:vMerge w:val="restart"/>
          </w:tcPr>
          <w:p w14:paraId="38309DF9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3C29219D" w14:textId="1A192273" w:rsidR="00E40FC9" w:rsidRPr="00F24702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 изложен логично, последовательно, нет абзацного нарушения</w:t>
            </w:r>
          </w:p>
        </w:tc>
        <w:tc>
          <w:tcPr>
            <w:tcW w:w="2383" w:type="dxa"/>
          </w:tcPr>
          <w:p w14:paraId="10FB5ACE" w14:textId="2FE9B6D7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E40FC9" w14:paraId="4BD93BA8" w14:textId="77777777" w:rsidTr="00382EBE">
        <w:tc>
          <w:tcPr>
            <w:tcW w:w="1129" w:type="dxa"/>
            <w:vMerge/>
          </w:tcPr>
          <w:p w14:paraId="48238454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15986DB9" w14:textId="12432956" w:rsidR="00E40FC9" w:rsidRPr="00F24702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 изложен логично, последовательно, нет абзацного нарушения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допущена одна логическая ошибка</w:t>
            </w:r>
          </w:p>
        </w:tc>
        <w:tc>
          <w:tcPr>
            <w:tcW w:w="2383" w:type="dxa"/>
          </w:tcPr>
          <w:p w14:paraId="13B61891" w14:textId="1C002A9A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E40FC9" w14:paraId="4018E28E" w14:textId="77777777" w:rsidTr="00382EBE">
        <w:tc>
          <w:tcPr>
            <w:tcW w:w="1129" w:type="dxa"/>
            <w:vMerge/>
          </w:tcPr>
          <w:p w14:paraId="6C69B5EC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2E751725" w14:textId="72FCF7A6" w:rsidR="00E40FC9" w:rsidRPr="00F24702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2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Текст изложен логично, последовательно,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допущено</w:t>
            </w:r>
            <w:r w:rsidRPr="00F2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F247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нарушени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383" w:type="dxa"/>
          </w:tcPr>
          <w:p w14:paraId="5D05BC62" w14:textId="392AD600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E40FC9" w14:paraId="0D337007" w14:textId="77777777" w:rsidTr="00382EBE">
        <w:tc>
          <w:tcPr>
            <w:tcW w:w="1129" w:type="dxa"/>
            <w:vMerge/>
          </w:tcPr>
          <w:p w14:paraId="1016321A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3E8CD8F3" w14:textId="106961BE" w:rsidR="00E40FC9" w:rsidRPr="00F24702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Нарушена логика и последовательность в изложении текста</w:t>
            </w:r>
          </w:p>
        </w:tc>
        <w:tc>
          <w:tcPr>
            <w:tcW w:w="2383" w:type="dxa"/>
          </w:tcPr>
          <w:p w14:paraId="3C6BC363" w14:textId="026353A7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40FC9" w14:paraId="0DE31A9A" w14:textId="77777777" w:rsidTr="00382EBE">
        <w:tc>
          <w:tcPr>
            <w:tcW w:w="1129" w:type="dxa"/>
          </w:tcPr>
          <w:p w14:paraId="2BF2D5AC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76" w:type="dxa"/>
          </w:tcPr>
          <w:p w14:paraId="2FC3D64E" w14:textId="2BF966B9" w:rsidR="00E40FC9" w:rsidRPr="006A4501" w:rsidRDefault="00E40FC9" w:rsidP="00E40FC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50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1DFBF33D" w14:textId="07014B40" w:rsidR="00E40FC9" w:rsidRPr="001B73B7" w:rsidRDefault="00E40FC9" w:rsidP="00E40FC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A450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2383" w:type="dxa"/>
          </w:tcPr>
          <w:p w14:paraId="65AF3723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40FC9" w14:paraId="4B647C50" w14:textId="77777777" w:rsidTr="00382EBE">
        <w:tc>
          <w:tcPr>
            <w:tcW w:w="1129" w:type="dxa"/>
            <w:vMerge w:val="restart"/>
          </w:tcPr>
          <w:p w14:paraId="5C80341A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3D5B9F17" w14:textId="77777777" w:rsidR="00E40FC9" w:rsidRPr="00465FC1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2383" w:type="dxa"/>
          </w:tcPr>
          <w:p w14:paraId="7EF3006E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40FC9" w14:paraId="362091EE" w14:textId="77777777" w:rsidTr="00382EBE">
        <w:tc>
          <w:tcPr>
            <w:tcW w:w="1129" w:type="dxa"/>
            <w:vMerge/>
          </w:tcPr>
          <w:p w14:paraId="6901E8BE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094ABF82" w14:textId="05DA898C" w:rsidR="00E40FC9" w:rsidRPr="00465FC1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работе участника олимпиады допущено не более 2 ошибок: речевых и/или грамматических </w:t>
            </w:r>
          </w:p>
        </w:tc>
        <w:tc>
          <w:tcPr>
            <w:tcW w:w="2383" w:type="dxa"/>
          </w:tcPr>
          <w:p w14:paraId="13A182B8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E40FC9" w14:paraId="5D63C35B" w14:textId="77777777" w:rsidTr="00382EBE">
        <w:tc>
          <w:tcPr>
            <w:tcW w:w="1129" w:type="dxa"/>
            <w:vMerge/>
          </w:tcPr>
          <w:p w14:paraId="1A8B1D12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65E70B8F" w14:textId="144EE946" w:rsidR="00E40FC9" w:rsidRPr="00465FC1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не более 3 – 4 ошибок: речевых и/или грамматических</w:t>
            </w:r>
          </w:p>
        </w:tc>
        <w:tc>
          <w:tcPr>
            <w:tcW w:w="2383" w:type="dxa"/>
          </w:tcPr>
          <w:p w14:paraId="6BB36CD9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E40FC9" w14:paraId="53223AE4" w14:textId="77777777" w:rsidTr="00382EBE">
        <w:tc>
          <w:tcPr>
            <w:tcW w:w="1129" w:type="dxa"/>
            <w:vMerge/>
          </w:tcPr>
          <w:p w14:paraId="574A6415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5BEE544A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2383" w:type="dxa"/>
          </w:tcPr>
          <w:p w14:paraId="612492D7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14:paraId="261C1F24" w14:textId="77777777" w:rsidR="00382EBE" w:rsidRDefault="00382EB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6776"/>
        <w:gridCol w:w="2383"/>
        <w:gridCol w:w="10"/>
      </w:tblGrid>
      <w:tr w:rsidR="00E40FC9" w14:paraId="391309BB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7CE9B150" w14:textId="2A691D48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59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776" w:type="dxa"/>
          </w:tcPr>
          <w:p w14:paraId="2C444BEA" w14:textId="188F5D87" w:rsidR="00E40FC9" w:rsidRPr="009359CF" w:rsidRDefault="00E40FC9" w:rsidP="00E40FC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359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Фактическая точность</w:t>
            </w:r>
          </w:p>
        </w:tc>
        <w:tc>
          <w:tcPr>
            <w:tcW w:w="2383" w:type="dxa"/>
          </w:tcPr>
          <w:p w14:paraId="5321219B" w14:textId="77777777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40FC9" w14:paraId="33C01097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7D18F397" w14:textId="77777777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4145EF8D" w14:textId="447BBEE1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фактических ошибок</w:t>
            </w:r>
          </w:p>
        </w:tc>
        <w:tc>
          <w:tcPr>
            <w:tcW w:w="2383" w:type="dxa"/>
          </w:tcPr>
          <w:p w14:paraId="3303CC44" w14:textId="6DA9B6CF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40FC9" w14:paraId="60B4251F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387F3410" w14:textId="77777777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02FD2441" w14:textId="0BCB8397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допущена одна фактическая ошибка</w:t>
            </w:r>
          </w:p>
        </w:tc>
        <w:tc>
          <w:tcPr>
            <w:tcW w:w="2383" w:type="dxa"/>
          </w:tcPr>
          <w:p w14:paraId="44648E4E" w14:textId="31DD9F18" w:rsidR="00E40FC9" w:rsidRDefault="004C5073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40FC9" w14:paraId="407E148A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1977B560" w14:textId="77777777" w:rsidR="00E40FC9" w:rsidRPr="009359CF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76" w:type="dxa"/>
          </w:tcPr>
          <w:p w14:paraId="2075D75A" w14:textId="58D11696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допущены две и более фактических ошибок</w:t>
            </w:r>
          </w:p>
        </w:tc>
        <w:tc>
          <w:tcPr>
            <w:tcW w:w="2383" w:type="dxa"/>
          </w:tcPr>
          <w:p w14:paraId="63D3695E" w14:textId="685C50AE" w:rsidR="00E40FC9" w:rsidRDefault="00E40FC9" w:rsidP="00E40FC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E40FC9" w14:paraId="4564FCBA" w14:textId="77777777" w:rsidTr="00382EBE">
        <w:tc>
          <w:tcPr>
            <w:tcW w:w="10298" w:type="dxa"/>
            <w:gridSpan w:val="4"/>
          </w:tcPr>
          <w:p w14:paraId="633A0F2C" w14:textId="0B671DCC" w:rsidR="00E40FC9" w:rsidRDefault="004C5073" w:rsidP="00E40FC9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 28</w:t>
            </w:r>
            <w:r w:rsidR="00E40FC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</w:tbl>
    <w:p w14:paraId="4E95365C" w14:textId="77777777" w:rsidR="00F24702" w:rsidRPr="00AC3F29" w:rsidRDefault="00F24702" w:rsidP="00F24702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2554EF" w14:textId="01208924" w:rsidR="00B011EF" w:rsidRDefault="00B011EF" w:rsidP="00B011E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3F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№</w:t>
      </w:r>
      <w:r w:rsidRPr="00F247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14:paraId="5839DA2E" w14:textId="75EBC2EA" w:rsidR="00B011EF" w:rsidRDefault="00B011EF" w:rsidP="00B011EF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C3F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сновная цель задания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дать оценку творческим способностям участника олимпиады, умению создавать текст в соответствии с заданными условиями</w:t>
      </w:r>
      <w:r w:rsidR="007207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DC5C69F" w14:textId="77777777" w:rsidR="00C90473" w:rsidRDefault="00C90473" w:rsidP="00C9047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снижения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субъективности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оценивании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 следует </w:t>
      </w:r>
      <w:r w:rsidRPr="00547B9D">
        <w:rPr>
          <w:rFonts w:ascii="Times New Roman" w:hAnsi="Times New Roman" w:cs="Times New Roman"/>
          <w:sz w:val="28"/>
          <w:szCs w:val="28"/>
        </w:rPr>
        <w:t>ориентироваться на ту шкалу оценок, которая прилагается к каждому критерию. 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соответствует привычной для российского учителя четырехбалльной системе: первая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«двойка», вторая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«тройка», третья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«четвёрка»,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четвёртая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– условная «пятерка».</w:t>
      </w:r>
    </w:p>
    <w:p w14:paraId="2761CDCE" w14:textId="77777777" w:rsidR="00C90473" w:rsidRPr="00547B9D" w:rsidRDefault="00C90473" w:rsidP="00C9047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Баллы, находящиеся между оценками,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соответствую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547B9D">
        <w:rPr>
          <w:rFonts w:ascii="Times New Roman" w:hAnsi="Times New Roman" w:cs="Times New Roman"/>
          <w:sz w:val="28"/>
          <w:szCs w:val="28"/>
        </w:rPr>
        <w:t>условным «плюсам» и «минусам» в традиционной школьной системе.</w:t>
      </w:r>
    </w:p>
    <w:p w14:paraId="6E211E0B" w14:textId="77777777" w:rsidR="00C90473" w:rsidRPr="00547B9D" w:rsidRDefault="00C90473" w:rsidP="00C9047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Пример использования шкалы. При оценивании работы по первому 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ученик в целом понимает текст, толкует его адекватно, делает верные наблюдения, 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часть смыслов упускает, не все яркие моменты подчёркивает. Работа по 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критерию в целом выглядит как «четвёрка с минусом». В системе оценок по критерию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«четвёрке»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547B9D">
        <w:rPr>
          <w:rFonts w:ascii="Times New Roman" w:hAnsi="Times New Roman" w:cs="Times New Roman"/>
          <w:sz w:val="28"/>
          <w:szCs w:val="28"/>
        </w:rPr>
        <w:t xml:space="preserve">0 баллов, «тройке» –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47B9D">
        <w:rPr>
          <w:rFonts w:ascii="Times New Roman" w:hAnsi="Times New Roman" w:cs="Times New Roman"/>
          <w:sz w:val="28"/>
          <w:szCs w:val="28"/>
        </w:rPr>
        <w:t xml:space="preserve"> баллов. Соответственно, 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выбирается проверяющим по шкале из 6-9 баллов. Такое «сужение» зоны выбора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введение пограничных оценок-«зарубок», ориентированных на привычную модель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оценивания, поможет избежать излишних расхождений в таком субъективном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процессе, как оценивание письменных текстов.</w:t>
      </w:r>
    </w:p>
    <w:p w14:paraId="078A6D68" w14:textId="77777777" w:rsidR="00C90473" w:rsidRPr="00547B9D" w:rsidRDefault="00C90473" w:rsidP="00C90473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47B9D">
        <w:rPr>
          <w:rFonts w:ascii="Times New Roman" w:hAnsi="Times New Roman" w:cs="Times New Roman"/>
          <w:sz w:val="28"/>
          <w:szCs w:val="28"/>
        </w:rPr>
        <w:t>Оценка за работу выставляется сначала в виде последовательности цифр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оценок по каждому критерию (ученик должен видеть, сколько баллов по каждому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критерию он набрал), а затем в виде итоговой суммы баллов. Это позволит на этапе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работы над ошибками </w:t>
      </w:r>
      <w:r w:rsidRPr="00547B9D">
        <w:rPr>
          <w:rFonts w:ascii="Times New Roman" w:hAnsi="Times New Roman" w:cs="Times New Roman"/>
          <w:sz w:val="28"/>
          <w:szCs w:val="28"/>
        </w:rPr>
        <w:t>сфокусироваться на обсуждении реальных плюсов и минусов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B9D">
        <w:rPr>
          <w:rFonts w:ascii="Times New Roman" w:hAnsi="Times New Roman" w:cs="Times New Roman"/>
          <w:sz w:val="28"/>
          <w:szCs w:val="28"/>
        </w:rPr>
        <w:t>работы.</w:t>
      </w:r>
    </w:p>
    <w:p w14:paraId="13F628D8" w14:textId="6589B2AB" w:rsidR="007C5684" w:rsidRPr="007C5684" w:rsidRDefault="007C5684" w:rsidP="007C5684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C56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Творческое задание не подлежит проверке, если его объем менее 70 слов!</w:t>
      </w:r>
    </w:p>
    <w:tbl>
      <w:tblPr>
        <w:tblStyle w:val="1"/>
        <w:tblW w:w="10440" w:type="dxa"/>
        <w:tblLook w:val="04A0" w:firstRow="1" w:lastRow="0" w:firstColumn="1" w:lastColumn="0" w:noHBand="0" w:noVBand="1"/>
      </w:tblPr>
      <w:tblGrid>
        <w:gridCol w:w="1129"/>
        <w:gridCol w:w="6492"/>
        <w:gridCol w:w="2809"/>
        <w:gridCol w:w="10"/>
      </w:tblGrid>
      <w:tr w:rsidR="00C90473" w:rsidRPr="00CA326B" w14:paraId="2FC4A7B9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0DCCFE4A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92" w:type="dxa"/>
          </w:tcPr>
          <w:p w14:paraId="0C440E44" w14:textId="142A7FCF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Использование в тексте заданных художественных образов:</w:t>
            </w:r>
            <w:r w:rsidRPr="00A050CE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90473">
              <w:rPr>
                <w:rFonts w:ascii="Times New Roman" w:hAnsi="Times New Roman"/>
                <w:i/>
                <w:sz w:val="28"/>
                <w:szCs w:val="28"/>
              </w:rPr>
              <w:t>собачка, лошадка, мальчик</w:t>
            </w:r>
            <w:r w:rsidRPr="00C90473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2809" w:type="dxa"/>
          </w:tcPr>
          <w:p w14:paraId="29E3EEB7" w14:textId="039B2E06" w:rsidR="00C90473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6 баллов</w:t>
            </w:r>
          </w:p>
          <w:p w14:paraId="2849BC2C" w14:textId="5A3E9FF1" w:rsidR="00C90473" w:rsidRPr="003267C5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(по два балла</w:t>
            </w:r>
            <w:r w:rsidR="00C90473" w:rsidRPr="003267C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за</w:t>
            </w:r>
            <w:r w:rsidR="00C9047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созданный худо</w:t>
            </w:r>
            <w:r w:rsidR="00382EB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-</w:t>
            </w:r>
            <w:proofErr w:type="spellStart"/>
            <w:r w:rsidR="00C9047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жественный</w:t>
            </w:r>
            <w:proofErr w:type="spellEnd"/>
            <w:r w:rsidR="00C9047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образ</w:t>
            </w:r>
            <w:r w:rsidR="00C90473" w:rsidRPr="003267C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C90473" w:rsidRPr="00CA326B" w14:paraId="3C798BF2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26631F7A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92" w:type="dxa"/>
          </w:tcPr>
          <w:p w14:paraId="43BB58CC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Заглавие текста</w:t>
            </w:r>
          </w:p>
        </w:tc>
        <w:tc>
          <w:tcPr>
            <w:tcW w:w="2809" w:type="dxa"/>
          </w:tcPr>
          <w:p w14:paraId="10DAFF1C" w14:textId="1FE3623A" w:rsidR="00C90473" w:rsidRPr="00CA326B" w:rsidRDefault="004C5073" w:rsidP="00382EB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10 баллов</w:t>
            </w:r>
          </w:p>
        </w:tc>
      </w:tr>
      <w:tr w:rsidR="00C90473" w:rsidRPr="00CA326B" w14:paraId="12A0DEA5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1DFA944A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31179866" w14:textId="77777777" w:rsidR="00C90473" w:rsidRPr="00C346E0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Заглавие соответствует содержанию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выражает авторскую позицию</w:t>
            </w:r>
          </w:p>
        </w:tc>
        <w:tc>
          <w:tcPr>
            <w:tcW w:w="2809" w:type="dxa"/>
          </w:tcPr>
          <w:p w14:paraId="00ECAC76" w14:textId="56E816BB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 баллов</w:t>
            </w:r>
          </w:p>
        </w:tc>
      </w:tr>
      <w:tr w:rsidR="00C90473" w:rsidRPr="00CA326B" w14:paraId="7FDC882B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408A2720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0F0BCB09" w14:textId="77777777" w:rsidR="00C90473" w:rsidRPr="00C346E0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Заглавие носит формальный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(иллюстративный)</w:t>
            </w:r>
            <w:r w:rsidRPr="00C34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характер</w:t>
            </w:r>
          </w:p>
        </w:tc>
        <w:tc>
          <w:tcPr>
            <w:tcW w:w="2809" w:type="dxa"/>
          </w:tcPr>
          <w:p w14:paraId="5278D051" w14:textId="3CDA453A" w:rsidR="00C90473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ов</w:t>
            </w:r>
          </w:p>
        </w:tc>
      </w:tr>
      <w:tr w:rsidR="00C90473" w:rsidRPr="00CA326B" w14:paraId="048D9E0F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4A60C42B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7D528AD9" w14:textId="77777777" w:rsidR="00C90473" w:rsidRPr="00C346E0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6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Текст не озаглавлен</w:t>
            </w:r>
          </w:p>
        </w:tc>
        <w:tc>
          <w:tcPr>
            <w:tcW w:w="2809" w:type="dxa"/>
          </w:tcPr>
          <w:p w14:paraId="62A58FE1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C90473" w:rsidRPr="00CA326B" w14:paraId="525320FC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47F54777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92" w:type="dxa"/>
          </w:tcPr>
          <w:p w14:paraId="27C38BE7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Соответствие текста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заявленному </w:t>
            </w: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жанру</w:t>
            </w:r>
          </w:p>
        </w:tc>
        <w:tc>
          <w:tcPr>
            <w:tcW w:w="2809" w:type="dxa"/>
          </w:tcPr>
          <w:p w14:paraId="13DAF76F" w14:textId="2A0CF038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10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90473" w:rsidRPr="00CA326B" w14:paraId="11BD38C4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5A253E35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61D06F36" w14:textId="77777777" w:rsidR="00C90473" w:rsidRPr="00D04F0A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</w:p>
        </w:tc>
        <w:tc>
          <w:tcPr>
            <w:tcW w:w="2809" w:type="dxa"/>
          </w:tcPr>
          <w:p w14:paraId="14476368" w14:textId="63E1FAD4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10 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</w:tc>
      </w:tr>
      <w:tr w:rsidR="00C90473" w:rsidRPr="00CA326B" w14:paraId="031C31AF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23378295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23995DA1" w14:textId="77777777" w:rsidR="00C90473" w:rsidRPr="00D04F0A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Созданный текст соответствует заявленному жанру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но есть несущественное нарушение художественной формы</w:t>
            </w:r>
          </w:p>
        </w:tc>
        <w:tc>
          <w:tcPr>
            <w:tcW w:w="2809" w:type="dxa"/>
          </w:tcPr>
          <w:p w14:paraId="4DA9B89D" w14:textId="379B152F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 – 5 баллов</w:t>
            </w:r>
          </w:p>
        </w:tc>
      </w:tr>
      <w:tr w:rsidR="00C90473" w:rsidRPr="00CA326B" w14:paraId="18629273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6BAAC776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11B2DF40" w14:textId="77777777" w:rsidR="00C90473" w:rsidRPr="00D04F0A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созданном тексте использованы несущественные признаки жанра (небольшой объем)</w:t>
            </w:r>
          </w:p>
        </w:tc>
        <w:tc>
          <w:tcPr>
            <w:tcW w:w="2809" w:type="dxa"/>
          </w:tcPr>
          <w:p w14:paraId="162B5B84" w14:textId="01DB04A7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2 балла</w:t>
            </w:r>
          </w:p>
        </w:tc>
      </w:tr>
      <w:tr w:rsidR="00C90473" w:rsidRPr="00CA326B" w14:paraId="487398FC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189901CC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40E6B58B" w14:textId="77777777" w:rsidR="00C90473" w:rsidRPr="00D04F0A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Созданный текст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</w:t>
            </w:r>
            <w:r w:rsidRPr="00D04F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соответствует заявленному жанру</w:t>
            </w:r>
          </w:p>
        </w:tc>
        <w:tc>
          <w:tcPr>
            <w:tcW w:w="2809" w:type="dxa"/>
          </w:tcPr>
          <w:p w14:paraId="6DCF6571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 баллов</w:t>
            </w:r>
          </w:p>
        </w:tc>
      </w:tr>
      <w:tr w:rsidR="00C90473" w:rsidRPr="00CA326B" w14:paraId="65C761FE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15C0DBFC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92" w:type="dxa"/>
          </w:tcPr>
          <w:p w14:paraId="22C3FD42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Художественная выразительность и ясность формулировок</w:t>
            </w:r>
          </w:p>
        </w:tc>
        <w:tc>
          <w:tcPr>
            <w:tcW w:w="2809" w:type="dxa"/>
          </w:tcPr>
          <w:p w14:paraId="53D794FB" w14:textId="77777777" w:rsidR="00C90473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Максимально 10 баллов</w:t>
            </w:r>
          </w:p>
          <w:p w14:paraId="107B5061" w14:textId="177DA14A" w:rsidR="00C90473" w:rsidRPr="00CA326B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2 </w:t>
            </w:r>
            <w:r w:rsidR="007A7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– 5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7 - 10</w:t>
            </w:r>
            <w:r w:rsidR="00C90473"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C90473" w:rsidRPr="00CA326B" w14:paraId="600897ED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2D07356D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92" w:type="dxa"/>
          </w:tcPr>
          <w:p w14:paraId="08995C82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Композиционное оформление текста</w:t>
            </w:r>
          </w:p>
        </w:tc>
        <w:tc>
          <w:tcPr>
            <w:tcW w:w="2809" w:type="dxa"/>
          </w:tcPr>
          <w:p w14:paraId="7E7EACC2" w14:textId="6CFD43C7" w:rsidR="00C90473" w:rsidRDefault="004C50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Максимально 10 </w:t>
            </w:r>
            <w:r w:rsidR="00C904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  <w:p w14:paraId="5CB67DE5" w14:textId="0F4A68CE" w:rsidR="00C90473" w:rsidRPr="00CA326B" w:rsidRDefault="007A7274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– 5</w:t>
            </w:r>
            <w:r w:rsidR="004C50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– 7 – 10 </w:t>
            </w:r>
            <w:r w:rsidR="00C90473"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баллов</w:t>
            </w:r>
          </w:p>
        </w:tc>
      </w:tr>
      <w:tr w:rsidR="00C90473" w:rsidRPr="00CA326B" w14:paraId="6C38779E" w14:textId="77777777" w:rsidTr="00382EBE">
        <w:trPr>
          <w:gridAfter w:val="1"/>
          <w:wAfter w:w="10" w:type="dxa"/>
        </w:trPr>
        <w:tc>
          <w:tcPr>
            <w:tcW w:w="1129" w:type="dxa"/>
          </w:tcPr>
          <w:p w14:paraId="44B941DA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6492" w:type="dxa"/>
          </w:tcPr>
          <w:p w14:paraId="12203179" w14:textId="77777777" w:rsidR="00C90473" w:rsidRPr="00CA326B" w:rsidRDefault="00C90473" w:rsidP="005F03B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Общая языковая и речевая грамотность</w:t>
            </w:r>
          </w:p>
          <w:p w14:paraId="7816AA4C" w14:textId="77777777" w:rsidR="00C90473" w:rsidRPr="00CA326B" w:rsidRDefault="00C90473" w:rsidP="005F03B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(отсутствие речевых и грамматических ошибок)</w:t>
            </w:r>
          </w:p>
        </w:tc>
        <w:tc>
          <w:tcPr>
            <w:tcW w:w="2809" w:type="dxa"/>
          </w:tcPr>
          <w:p w14:paraId="1890206B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C90473" w:rsidRPr="00CA326B" w14:paraId="005E9075" w14:textId="77777777" w:rsidTr="00382EBE">
        <w:trPr>
          <w:gridAfter w:val="1"/>
          <w:wAfter w:w="10" w:type="dxa"/>
        </w:trPr>
        <w:tc>
          <w:tcPr>
            <w:tcW w:w="1129" w:type="dxa"/>
            <w:vMerge w:val="restart"/>
          </w:tcPr>
          <w:p w14:paraId="4D51E4EE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59C8541A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нет речевых и грамматических ошибок</w:t>
            </w:r>
          </w:p>
        </w:tc>
        <w:tc>
          <w:tcPr>
            <w:tcW w:w="2809" w:type="dxa"/>
          </w:tcPr>
          <w:p w14:paraId="754F5AE2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C90473" w:rsidRPr="00CA326B" w14:paraId="0D0D6691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46D891D3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7D5F23C4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работе участника олимпиады допущено 2 ошибки: речевых и/или грамматических </w:t>
            </w:r>
          </w:p>
        </w:tc>
        <w:tc>
          <w:tcPr>
            <w:tcW w:w="2809" w:type="dxa"/>
          </w:tcPr>
          <w:p w14:paraId="45EC15CE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C90473" w:rsidRPr="00CA326B" w14:paraId="5F7FD367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56247D46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50E6D3E6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3 – 4 ошибки: речевых и/или грамматических</w:t>
            </w:r>
          </w:p>
        </w:tc>
        <w:tc>
          <w:tcPr>
            <w:tcW w:w="2809" w:type="dxa"/>
          </w:tcPr>
          <w:p w14:paraId="425C06DB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C90473" w:rsidRPr="00CA326B" w14:paraId="65A98773" w14:textId="77777777" w:rsidTr="00382EBE">
        <w:trPr>
          <w:gridAfter w:val="1"/>
          <w:wAfter w:w="10" w:type="dxa"/>
        </w:trPr>
        <w:tc>
          <w:tcPr>
            <w:tcW w:w="1129" w:type="dxa"/>
            <w:vMerge/>
          </w:tcPr>
          <w:p w14:paraId="45DDFA13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2" w:type="dxa"/>
          </w:tcPr>
          <w:p w14:paraId="6FCF74B4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работе участника олимпиады допущено 5 и более ошибок: речевых и/или грамматических</w:t>
            </w:r>
          </w:p>
        </w:tc>
        <w:tc>
          <w:tcPr>
            <w:tcW w:w="2809" w:type="dxa"/>
          </w:tcPr>
          <w:p w14:paraId="04BD1A60" w14:textId="77777777" w:rsidR="00C90473" w:rsidRPr="00CA326B" w:rsidRDefault="00C90473" w:rsidP="005F03B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90473" w:rsidRPr="00CA326B" w14:paraId="237416DA" w14:textId="77777777" w:rsidTr="00382EBE">
        <w:tc>
          <w:tcPr>
            <w:tcW w:w="10440" w:type="dxa"/>
            <w:gridSpan w:val="4"/>
          </w:tcPr>
          <w:p w14:paraId="33BE37EC" w14:textId="6C897823" w:rsidR="00C90473" w:rsidRPr="00CA326B" w:rsidRDefault="00C90473" w:rsidP="005F03B7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Всего </w:t>
            </w:r>
            <w:r w:rsidR="004C507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</w:t>
            </w:r>
            <w:r w:rsidRPr="00CA326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ов</w:t>
            </w:r>
          </w:p>
        </w:tc>
      </w:tr>
    </w:tbl>
    <w:p w14:paraId="1B61B40C" w14:textId="31271AED" w:rsidR="007207EB" w:rsidRPr="00B011EF" w:rsidRDefault="007207EB" w:rsidP="007207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*Приложение</w:t>
      </w:r>
      <w:r w:rsidR="00E40FC9">
        <w:rPr>
          <w:rFonts w:ascii="Times New Roman" w:hAnsi="Times New Roman"/>
          <w:sz w:val="24"/>
          <w:szCs w:val="24"/>
        </w:rPr>
        <w:t xml:space="preserve">. </w:t>
      </w:r>
      <w:r w:rsidR="00E40FC9" w:rsidRPr="00E40FC9">
        <w:rPr>
          <w:rFonts w:ascii="Times New Roman" w:hAnsi="Times New Roman"/>
          <w:sz w:val="24"/>
          <w:szCs w:val="24"/>
          <w:u w:val="single"/>
        </w:rPr>
        <w:t>Образец сказки, соответствующей заданным условиям.</w:t>
      </w:r>
    </w:p>
    <w:p w14:paraId="7EDCB555" w14:textId="77777777" w:rsidR="00E40FC9" w:rsidRDefault="007207EB" w:rsidP="00E40FC9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40F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Нина Дашевская</w:t>
      </w:r>
    </w:p>
    <w:p w14:paraId="59186D70" w14:textId="74256EF1" w:rsidR="007207EB" w:rsidRPr="00E40FC9" w:rsidRDefault="007207EB" w:rsidP="00E40FC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40F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Собачка </w:t>
      </w:r>
      <w:proofErr w:type="spellStart"/>
      <w:r w:rsidRPr="00E40F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Дюк</w:t>
      </w:r>
      <w:proofErr w:type="spellEnd"/>
      <w:r w:rsidRPr="00E40FC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(сказка из поезда Варна-Москва)</w:t>
      </w:r>
    </w:p>
    <w:p w14:paraId="192B5920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На самом деле она была никакая не собачка, а вовсе даже лошадка. Это звали её так -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Пластмассовая такая лошадка - ростом с маленькую булочку. </w:t>
      </w:r>
    </w:p>
    <w:p w14:paraId="2F06E8A2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Её подарила Петрику тётя. Петрик сразу и сказал - "Собачка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Такой уж он был тогда маленький, не мог лошадку от собачки отличить. Это было давно - тогда у Собачки ещё, кажется, был хвост. Теперь Петрик уже большой; 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лошадкино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имя так и осталось. </w:t>
      </w:r>
    </w:p>
    <w:p w14:paraId="158B9D55" w14:textId="5E02E6CC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Вообще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умела делать две вещи: низко наклонять голову и поднимать её. Может быть, она и хвостом умела что-то такое, но разучилась. А больше всего на свете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любила красный цвет. Но об этом не знала ни одна живая душа - Собачка никому не рассказывала, стеснялась. </w:t>
      </w:r>
    </w:p>
    <w:p w14:paraId="281F87AB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Так вот, однажды эта самая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ехала в поезде. Она была с Петриком на море, а теперь возвращалась домой. </w:t>
      </w:r>
    </w:p>
    <w:p w14:paraId="5CA47107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Это только так говорится - была на море, а на самом деле всю поездку провалялась в кармане рюкзака. Петрик её там потерял. А как стали собираться домой - тут она и нашлась. </w:t>
      </w:r>
    </w:p>
    <w:p w14:paraId="2B910571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Петрик, конечно, обрадовался. В поезде сразу поставил её на окошко - пусть смотрит! </w:t>
      </w:r>
    </w:p>
    <w:p w14:paraId="758A891A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Но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низко опустила голову - мало того, что она так и не увидела моря, так ещё и теперь за окошком не было ничего, ну ровно ничего красного! Небо, поля, луга - всё такое голубое, зелёное, жёлтое! А вот красного - ничегошеньки... Мелькали за окном белые домики с серыми крышами, коровы, овцы,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Собачкины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родственники - лошади. Но красного как-то не попадалось... </w:t>
      </w:r>
    </w:p>
    <w:p w14:paraId="5EBAAE78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- Что с тобой,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- спрашивал Петрик и гладил её по голове. - Ты обиделась на меня, да? </w:t>
      </w:r>
    </w:p>
    <w:p w14:paraId="3AC40D88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отвечала. Она смотрела вниз - там бежали рельсы, мелькали шпалы. Мелькали так быстро, что их нельзя было разглядеть. </w:t>
      </w:r>
    </w:p>
    <w:p w14:paraId="0E47EF61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Вдруг поезд замедлил ход; и Собачка стала различать не только шпалы, но и кустики травы между ними, и даже полевые цветы - опять голубые и жёлтые... Наконец поезд остановился, хотя до станции было далеко. И вдруг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разглядела между шпалами вот что: прямо под её окошком - да-да, прямо здесь! - трепетал алый лепесток. Это был дикий мак. </w:t>
      </w:r>
    </w:p>
    <w:p w14:paraId="78B70EF6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Как он вырос здесь, совершенно один? </w:t>
      </w:r>
    </w:p>
    <w:p w14:paraId="21C5F273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"Неужели поезд остановился здесь специально для меня, чтобы показать это чудо?" - подумала Собачка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гордо подняла голову. </w:t>
      </w:r>
    </w:p>
    <w:p w14:paraId="41F2DBA7" w14:textId="77777777" w:rsidR="007207EB" w:rsidRPr="007207EB" w:rsidRDefault="007207EB" w:rsidP="007207EB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Поезд загудел и тронулся дальше. </w:t>
      </w:r>
    </w:p>
    <w:p w14:paraId="6E768909" w14:textId="39E031D9" w:rsidR="00AC3F29" w:rsidRPr="00AC3F29" w:rsidRDefault="007207EB" w:rsidP="00277FA5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А Петрик... А Петрик вдруг всё понял, и повязал Собачке </w:t>
      </w:r>
      <w:proofErr w:type="spellStart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>Дюк</w:t>
      </w:r>
      <w:proofErr w:type="spellEnd"/>
      <w:r w:rsidRPr="007207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правое колено алую ленточку. </w:t>
      </w:r>
      <w:bookmarkStart w:id="2" w:name="_GoBack"/>
      <w:bookmarkEnd w:id="2"/>
    </w:p>
    <w:sectPr w:rsidR="00AC3F29" w:rsidRPr="00AC3F29" w:rsidSect="00382EBE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24154"/>
    <w:multiLevelType w:val="hybridMultilevel"/>
    <w:tmpl w:val="CDBAE6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48"/>
    <w:rsid w:val="00014248"/>
    <w:rsid w:val="00097AE6"/>
    <w:rsid w:val="00161789"/>
    <w:rsid w:val="001B73B7"/>
    <w:rsid w:val="002438CC"/>
    <w:rsid w:val="00277FA5"/>
    <w:rsid w:val="002829E6"/>
    <w:rsid w:val="00294C06"/>
    <w:rsid w:val="00382EBE"/>
    <w:rsid w:val="00431737"/>
    <w:rsid w:val="00465FC1"/>
    <w:rsid w:val="00482584"/>
    <w:rsid w:val="004C5073"/>
    <w:rsid w:val="006043EC"/>
    <w:rsid w:val="006A4501"/>
    <w:rsid w:val="007207EB"/>
    <w:rsid w:val="007A7274"/>
    <w:rsid w:val="007C5684"/>
    <w:rsid w:val="007D4AFA"/>
    <w:rsid w:val="00825B8E"/>
    <w:rsid w:val="00850B04"/>
    <w:rsid w:val="00920194"/>
    <w:rsid w:val="009359CF"/>
    <w:rsid w:val="00AB2D19"/>
    <w:rsid w:val="00AC3F29"/>
    <w:rsid w:val="00B011EF"/>
    <w:rsid w:val="00B56CFD"/>
    <w:rsid w:val="00C00050"/>
    <w:rsid w:val="00C2788E"/>
    <w:rsid w:val="00C64412"/>
    <w:rsid w:val="00C90473"/>
    <w:rsid w:val="00CA7FA4"/>
    <w:rsid w:val="00D82354"/>
    <w:rsid w:val="00E40FC9"/>
    <w:rsid w:val="00EC340F"/>
    <w:rsid w:val="00F24702"/>
    <w:rsid w:val="00FD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3B00"/>
  <w15:docId w15:val="{CA27FB90-BCBD-4F4D-B0E9-F05C7AD0E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11E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39"/>
    <w:rsid w:val="00C90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92409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598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52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97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86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9531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4372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41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221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49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420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42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012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4703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7810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7096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43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397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527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4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41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90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1150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0641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29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948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439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26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24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8522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441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619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0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7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25882">
                      <w:marLeft w:val="150"/>
                      <w:marRight w:val="15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60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77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75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2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6294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973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2458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22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1004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083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9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5875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712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643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1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090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9288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295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137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90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86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7213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71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181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8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10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546685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81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456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63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19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3905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single" w:sz="36" w:space="12" w:color="999999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1946</Words>
  <Characters>11096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 504</dc:creator>
  <cp:keywords/>
  <dc:description/>
  <cp:lastModifiedBy>Юлия Заводова</cp:lastModifiedBy>
  <cp:revision>26</cp:revision>
  <dcterms:created xsi:type="dcterms:W3CDTF">2018-08-06T17:30:00Z</dcterms:created>
  <dcterms:modified xsi:type="dcterms:W3CDTF">2018-10-08T13:07:00Z</dcterms:modified>
</cp:coreProperties>
</file>